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80" w:rsidRPr="00C5771A" w:rsidRDefault="00D77980" w:rsidP="00D77980">
      <w:r w:rsidRPr="00C807E9">
        <w:rPr>
          <w:b/>
          <w:sz w:val="22"/>
          <w:szCs w:val="22"/>
        </w:rPr>
        <w:t>Ф.П.С</w:t>
      </w:r>
      <w:r w:rsidR="00DA2D2D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БХП</w:t>
      </w:r>
      <w:r w:rsidRPr="00C807E9">
        <w:rPr>
          <w:b/>
          <w:sz w:val="22"/>
          <w:szCs w:val="22"/>
        </w:rPr>
        <w:t>-0</w:t>
      </w:r>
      <w:r>
        <w:rPr>
          <w:b/>
          <w:sz w:val="22"/>
          <w:szCs w:val="22"/>
        </w:rPr>
        <w:t>2</w:t>
      </w:r>
      <w:r w:rsidRPr="00C807E9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</w:t>
      </w:r>
    </w:p>
    <w:p w:rsidR="00DA2D2D" w:rsidRPr="00A86CD1" w:rsidRDefault="00DA2D2D" w:rsidP="00DA2D2D">
      <w:pPr>
        <w:pStyle w:val="1"/>
        <w:keepNext w:val="0"/>
        <w:widowControl w:val="0"/>
        <w:jc w:val="right"/>
        <w:rPr>
          <w:rFonts w:ascii="Times New Roman" w:hAnsi="Times New Roman"/>
          <w:b w:val="0"/>
          <w:color w:val="auto"/>
          <w:sz w:val="20"/>
          <w:lang w:val="uk-UA"/>
        </w:rPr>
      </w:pPr>
      <w:r w:rsidRPr="00A86CD1">
        <w:rPr>
          <w:rFonts w:ascii="Times New Roman" w:hAnsi="Times New Roman"/>
          <w:color w:val="auto"/>
          <w:sz w:val="20"/>
          <w:lang w:val="uk-UA"/>
        </w:rPr>
        <w:t xml:space="preserve">  </w:t>
      </w:r>
      <w:r w:rsidRPr="00A86CD1">
        <w:rPr>
          <w:rFonts w:ascii="Times New Roman" w:hAnsi="Times New Roman"/>
          <w:b w:val="0"/>
          <w:color w:val="auto"/>
          <w:sz w:val="20"/>
          <w:lang w:val="uk-UA"/>
        </w:rPr>
        <w:t>Керівнику ОС</w:t>
      </w:r>
    </w:p>
    <w:p w:rsidR="00DA2D2D" w:rsidRDefault="00DA2D2D" w:rsidP="00DA2D2D">
      <w:pPr>
        <w:widowControl w:val="0"/>
        <w:jc w:val="right"/>
      </w:pPr>
      <w:r w:rsidRPr="00B77BA4">
        <w:t>ДП “</w:t>
      </w:r>
      <w:proofErr w:type="spellStart"/>
      <w:r>
        <w:t>Дніпро</w:t>
      </w:r>
      <w:r w:rsidRPr="00B77BA4">
        <w:t>стандартметрологія</w:t>
      </w:r>
      <w:proofErr w:type="spellEnd"/>
      <w:r w:rsidRPr="00B77BA4">
        <w:t>”</w:t>
      </w:r>
    </w:p>
    <w:p w:rsidR="00DA2D2D" w:rsidRPr="00B77BA4" w:rsidRDefault="00DA2D2D" w:rsidP="00DA2D2D">
      <w:pPr>
        <w:widowControl w:val="0"/>
        <w:jc w:val="right"/>
      </w:pPr>
      <w:r>
        <w:t>Кропивницька філія</w:t>
      </w:r>
    </w:p>
    <w:p w:rsidR="00DA2D2D" w:rsidRPr="00B77BA4" w:rsidRDefault="00DA2D2D" w:rsidP="00DA2D2D">
      <w:pPr>
        <w:widowControl w:val="0"/>
        <w:jc w:val="right"/>
      </w:pPr>
      <w:r w:rsidRPr="00B77BA4">
        <w:t>25015, м. Кропивницький, вул. Арсенія Тарковського, 1</w:t>
      </w:r>
    </w:p>
    <w:p w:rsidR="00DA2D2D" w:rsidRPr="00B77BA4" w:rsidRDefault="00DA2D2D" w:rsidP="00DA2D2D">
      <w:pPr>
        <w:pStyle w:val="3"/>
        <w:keepNext w:val="0"/>
        <w:widowControl w:val="0"/>
        <w:rPr>
          <w:rFonts w:ascii="Times New Roman" w:hAnsi="Times New Roman"/>
          <w:caps/>
          <w:sz w:val="24"/>
          <w:szCs w:val="24"/>
          <w:lang w:val="uk-UA"/>
        </w:rPr>
      </w:pPr>
    </w:p>
    <w:p w:rsidR="00DA2D2D" w:rsidRPr="00A86CD1" w:rsidRDefault="00DA2D2D" w:rsidP="00DA2D2D">
      <w:pPr>
        <w:pStyle w:val="2"/>
        <w:rPr>
          <w:rFonts w:ascii="Times New Roman" w:hAnsi="Times New Roman"/>
          <w:lang w:val="uk-UA"/>
        </w:rPr>
      </w:pPr>
      <w:r w:rsidRPr="00A86CD1">
        <w:rPr>
          <w:rFonts w:ascii="Times New Roman" w:hAnsi="Times New Roman"/>
          <w:lang w:val="uk-UA"/>
        </w:rPr>
        <w:t>ЗАЯВКА</w:t>
      </w:r>
    </w:p>
    <w:p w:rsidR="00DA2D2D" w:rsidRPr="007025AC" w:rsidRDefault="00DA2D2D" w:rsidP="00DA2D2D">
      <w:pPr>
        <w:jc w:val="center"/>
        <w:rPr>
          <w:b/>
        </w:rPr>
      </w:pPr>
      <w:r w:rsidRPr="007025AC">
        <w:rPr>
          <w:b/>
        </w:rPr>
        <w:t xml:space="preserve">на проведення сертифікації системи </w:t>
      </w:r>
      <w:r>
        <w:rPr>
          <w:b/>
        </w:rPr>
        <w:t>керування</w:t>
      </w:r>
      <w:r w:rsidRPr="007025AC">
        <w:rPr>
          <w:b/>
        </w:rPr>
        <w:t xml:space="preserve"> безпечністю харчових продуктів</w:t>
      </w:r>
    </w:p>
    <w:p w:rsidR="00DA2D2D" w:rsidRPr="007025AC" w:rsidRDefault="00DA2D2D" w:rsidP="00DA2D2D">
      <w:pPr>
        <w:jc w:val="center"/>
        <w:rPr>
          <w:b/>
        </w:rPr>
      </w:pPr>
      <w:r w:rsidRPr="007025AC">
        <w:rPr>
          <w:b/>
        </w:rPr>
        <w:t>в системі сертифікації ДП «</w:t>
      </w:r>
      <w:proofErr w:type="spellStart"/>
      <w:r>
        <w:rPr>
          <w:b/>
        </w:rPr>
        <w:t>Дніпро</w:t>
      </w:r>
      <w:r w:rsidRPr="007025AC">
        <w:rPr>
          <w:b/>
        </w:rPr>
        <w:t>стандартметрологія</w:t>
      </w:r>
      <w:proofErr w:type="spellEnd"/>
      <w:r w:rsidRPr="007025AC">
        <w:rPr>
          <w:b/>
        </w:rPr>
        <w:t>»</w:t>
      </w:r>
      <w:r>
        <w:rPr>
          <w:b/>
        </w:rPr>
        <w:t xml:space="preserve"> Кропивницька філія</w:t>
      </w:r>
    </w:p>
    <w:p w:rsidR="00D77980" w:rsidRPr="007025AC" w:rsidRDefault="00D77980" w:rsidP="00D77980">
      <w:pPr>
        <w:jc w:val="both"/>
        <w:rPr>
          <w:b/>
        </w:rPr>
      </w:pPr>
      <w:bookmarkStart w:id="0" w:name="_GoBack"/>
      <w:bookmarkEnd w:id="0"/>
    </w:p>
    <w:p w:rsidR="00D77980" w:rsidRPr="007025AC" w:rsidRDefault="00D77980" w:rsidP="00D77980">
      <w:pPr>
        <w:jc w:val="both"/>
      </w:pPr>
      <w:r w:rsidRPr="007025AC">
        <w:t>1</w:t>
      </w:r>
      <w:r>
        <w:t>_______________________________________________________________________________________________</w:t>
      </w:r>
    </w:p>
    <w:p w:rsidR="00D77980" w:rsidRPr="007025AC" w:rsidRDefault="00D77980" w:rsidP="00D77980">
      <w:pPr>
        <w:jc w:val="center"/>
        <w:rPr>
          <w:sz w:val="16"/>
          <w:szCs w:val="16"/>
        </w:rPr>
      </w:pPr>
      <w:r w:rsidRPr="007025AC">
        <w:rPr>
          <w:sz w:val="16"/>
          <w:szCs w:val="16"/>
        </w:rPr>
        <w:t>(підприємства-заявника, адреса, код ЄДРПОУ)</w:t>
      </w:r>
    </w:p>
    <w:p w:rsidR="00D77980" w:rsidRPr="007025AC" w:rsidRDefault="00D77980" w:rsidP="00D77980">
      <w:pPr>
        <w:jc w:val="both"/>
      </w:pPr>
      <w:r w:rsidRPr="007025AC">
        <w:t xml:space="preserve">в особі  </w:t>
      </w:r>
      <w:r>
        <w:rPr>
          <w:snapToGrid w:val="0"/>
          <w:u w:val="single"/>
        </w:rPr>
        <w:t>__________________________________________________________________________________________</w:t>
      </w:r>
    </w:p>
    <w:p w:rsidR="00D77980" w:rsidRPr="007025AC" w:rsidRDefault="00D77980" w:rsidP="00D77980">
      <w:pPr>
        <w:ind w:right="333"/>
        <w:jc w:val="both"/>
        <w:rPr>
          <w:sz w:val="16"/>
          <w:szCs w:val="16"/>
        </w:rPr>
      </w:pPr>
      <w:r w:rsidRPr="007025AC">
        <w:tab/>
        <w:t xml:space="preserve">                                    </w:t>
      </w:r>
      <w:r w:rsidRPr="007025AC">
        <w:rPr>
          <w:sz w:val="16"/>
          <w:szCs w:val="16"/>
        </w:rPr>
        <w:t>(прізвище, ім`я, по батькові керівника та його посада)</w:t>
      </w:r>
    </w:p>
    <w:p w:rsidR="00D77980" w:rsidRPr="007025AC" w:rsidRDefault="00D77980" w:rsidP="00D77980">
      <w:pPr>
        <w:jc w:val="both"/>
      </w:pPr>
      <w:r w:rsidRPr="007025AC">
        <w:t>просить провести сертифікацію системи управління безпечністю харчових продуктів на відповідність вимогам       ДСТУ ISO 22000:20</w:t>
      </w:r>
      <w:r>
        <w:t>19</w:t>
      </w:r>
      <w:r w:rsidRPr="007025AC">
        <w:t xml:space="preserve"> (</w:t>
      </w:r>
      <w:r w:rsidRPr="007025AC">
        <w:rPr>
          <w:lang w:val="en-US"/>
        </w:rPr>
        <w:t>ISO</w:t>
      </w:r>
      <w:r>
        <w:t xml:space="preserve"> 22000:2018</w:t>
      </w:r>
      <w:r w:rsidRPr="007025AC">
        <w:t>,</w:t>
      </w:r>
      <w:r w:rsidRPr="007025AC">
        <w:rPr>
          <w:lang w:val="en-US"/>
        </w:rPr>
        <w:t>IDT</w:t>
      </w:r>
      <w:r w:rsidRPr="007025AC">
        <w:t>).</w:t>
      </w:r>
    </w:p>
    <w:p w:rsidR="00D77980" w:rsidRPr="007025AC" w:rsidRDefault="00D77980" w:rsidP="00D77980">
      <w:pPr>
        <w:ind w:right="333"/>
        <w:jc w:val="both"/>
      </w:pPr>
    </w:p>
    <w:p w:rsidR="00D77980" w:rsidRPr="007025AC" w:rsidRDefault="00D77980" w:rsidP="00D77980">
      <w:pPr>
        <w:ind w:right="333"/>
        <w:jc w:val="both"/>
      </w:pPr>
      <w:r w:rsidRPr="007025AC">
        <w:t>2   Вид сертифікації:</w:t>
      </w:r>
    </w:p>
    <w:p w:rsidR="00D77980" w:rsidRPr="007025AC" w:rsidRDefault="00D77980" w:rsidP="00D77980">
      <w:pPr>
        <w:ind w:right="333"/>
        <w:jc w:val="center"/>
      </w:pPr>
      <w:r w:rsidRPr="007025AC">
        <w:sym w:font="Wingdings 2" w:char="F0A3"/>
      </w:r>
      <w:r w:rsidRPr="007025AC">
        <w:t xml:space="preserve"> первинна                  </w:t>
      </w:r>
      <w:r w:rsidRPr="007025AC">
        <w:sym w:font="Wingdings 2" w:char="F0A3"/>
      </w:r>
      <w:r w:rsidRPr="007025AC">
        <w:t xml:space="preserve"> повторна                      </w:t>
      </w:r>
      <w:r w:rsidRPr="007025AC">
        <w:sym w:font="Wingdings 2" w:char="F0A3"/>
      </w:r>
      <w:r w:rsidRPr="007025AC">
        <w:t xml:space="preserve"> зміна області сертифікації</w:t>
      </w:r>
    </w:p>
    <w:p w:rsidR="00D77980" w:rsidRPr="007025AC" w:rsidRDefault="00D77980" w:rsidP="00D77980">
      <w:pPr>
        <w:ind w:right="333"/>
        <w:jc w:val="both"/>
      </w:pPr>
    </w:p>
    <w:p w:rsidR="00D77980" w:rsidRPr="007025AC" w:rsidRDefault="00D77980" w:rsidP="00D77980">
      <w:pPr>
        <w:ind w:right="333"/>
        <w:jc w:val="both"/>
      </w:pPr>
      <w:r w:rsidRPr="007025AC">
        <w:t>3 Відомості про систему управління безпечністю харчових продуктів та виробництво.</w:t>
      </w:r>
    </w:p>
    <w:p w:rsidR="00D77980" w:rsidRPr="007025AC" w:rsidRDefault="00D77980" w:rsidP="00D77980">
      <w:pPr>
        <w:ind w:right="333"/>
        <w:jc w:val="both"/>
      </w:pPr>
      <w:r w:rsidRPr="007025AC">
        <w:t xml:space="preserve">3.1. Рік впровадження системи управління безпечністю харчових продуктів     </w:t>
      </w:r>
      <w:r>
        <w:rPr>
          <w:u w:val="single"/>
        </w:rPr>
        <w:t>_________</w:t>
      </w:r>
      <w:r w:rsidRPr="007025AC">
        <w:t xml:space="preserve"> </w:t>
      </w:r>
    </w:p>
    <w:p w:rsidR="00D77980" w:rsidRPr="007025AC" w:rsidRDefault="00D77980" w:rsidP="00D77980">
      <w:pPr>
        <w:ind w:right="333" w:firstLine="709"/>
        <w:jc w:val="both"/>
      </w:pP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  <w:t xml:space="preserve">                      </w:t>
      </w:r>
      <w:r w:rsidRPr="007025A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7025AC">
        <w:rPr>
          <w:sz w:val="16"/>
          <w:szCs w:val="16"/>
        </w:rPr>
        <w:t>(рік)</w:t>
      </w:r>
    </w:p>
    <w:p w:rsidR="00D77980" w:rsidRPr="00B85911" w:rsidRDefault="00D77980" w:rsidP="00D77980">
      <w:pPr>
        <w:ind w:right="333"/>
        <w:jc w:val="center"/>
      </w:pPr>
      <w:r>
        <w:t>_________________________________________________________________________________________________</w:t>
      </w:r>
      <w:r w:rsidRPr="007025AC">
        <w:rPr>
          <w:sz w:val="16"/>
          <w:szCs w:val="16"/>
        </w:rPr>
        <w:t>(назва продукції (послуг), тип, вид, марка, код ДКПП)</w:t>
      </w:r>
    </w:p>
    <w:p w:rsidR="00D77980" w:rsidRPr="007025AC" w:rsidRDefault="00D77980" w:rsidP="00D77980">
      <w:pPr>
        <w:ind w:right="333"/>
        <w:jc w:val="both"/>
        <w:rPr>
          <w:u w:val="single"/>
        </w:rPr>
      </w:pPr>
      <w:r w:rsidRPr="007025AC">
        <w:t>яка відповідає вимогам нормативних документів:</w:t>
      </w:r>
      <w:r w:rsidRPr="007025AC">
        <w:rPr>
          <w:u w:val="single"/>
        </w:rPr>
        <w:t xml:space="preserve"> </w:t>
      </w:r>
      <w:r>
        <w:rPr>
          <w:u w:val="single"/>
        </w:rPr>
        <w:t>______________________________________________________</w:t>
      </w:r>
    </w:p>
    <w:p w:rsidR="00D77980" w:rsidRPr="007025AC" w:rsidRDefault="00D77980" w:rsidP="00D77980">
      <w:pPr>
        <w:ind w:right="333"/>
        <w:rPr>
          <w:sz w:val="16"/>
          <w:szCs w:val="16"/>
        </w:rPr>
      </w:pPr>
      <w:r w:rsidRPr="007025AC">
        <w:rPr>
          <w:sz w:val="16"/>
          <w:szCs w:val="16"/>
        </w:rPr>
        <w:t xml:space="preserve">                                                                       (позначення та назва нормативного документу на  продукцію)</w:t>
      </w:r>
    </w:p>
    <w:p w:rsidR="00D77980" w:rsidRPr="007025AC" w:rsidRDefault="00D77980" w:rsidP="00D77980">
      <w:pPr>
        <w:jc w:val="both"/>
      </w:pPr>
      <w:r w:rsidRPr="007025AC">
        <w:t>3.2 Функціонування системи управління безпечністю харчових продуктів контролюється шляхом проведення регулярних внутрішніх аудитів (перевірок). Ефективність системи управління безпечністю харчових продуктів оцінюється на підставі аналізу результатів аудитів (перевірок).</w:t>
      </w:r>
    </w:p>
    <w:p w:rsidR="00D77980" w:rsidRPr="007025AC" w:rsidRDefault="00D77980" w:rsidP="00D77980">
      <w:pPr>
        <w:jc w:val="both"/>
      </w:pPr>
      <w:r w:rsidRPr="007025AC">
        <w:t>3.3 Загальний опис системи управління безпечністю харчових продуктів міститься у таких основних документах:</w:t>
      </w:r>
    </w:p>
    <w:p w:rsidR="00D77980" w:rsidRPr="007025AC" w:rsidRDefault="00D77980" w:rsidP="00D77980">
      <w:pPr>
        <w:jc w:val="both"/>
      </w:pPr>
      <w:r>
        <w:rPr>
          <w:u w:val="single"/>
        </w:rPr>
        <w:t>_________________________________________________________________________________________________</w:t>
      </w:r>
      <w:r w:rsidRPr="007025AC">
        <w:t xml:space="preserve"> </w:t>
      </w:r>
    </w:p>
    <w:p w:rsidR="00D77980" w:rsidRPr="007025AC" w:rsidRDefault="00D77980" w:rsidP="00D77980">
      <w:pPr>
        <w:pStyle w:val="a3"/>
        <w:rPr>
          <w:rFonts w:ascii="Times New Roman" w:hAnsi="Times New Roman"/>
          <w:lang w:val="uk-UA"/>
        </w:rPr>
      </w:pPr>
      <w:r w:rsidRPr="007025AC">
        <w:rPr>
          <w:rFonts w:ascii="Times New Roman" w:hAnsi="Times New Roman"/>
          <w:lang w:val="uk-UA"/>
        </w:rPr>
        <w:t xml:space="preserve">3.4 Позначення та назва нормативного документу (державного, міждержавного, міжнародного) на відповідність якому передбачено оцінити (перевірити) систему управління безпечністю харчових продуктів: </w:t>
      </w:r>
    </w:p>
    <w:p w:rsidR="00D77980" w:rsidRPr="007025AC" w:rsidRDefault="00D77980" w:rsidP="00D77980">
      <w:pPr>
        <w:pStyle w:val="a3"/>
        <w:rPr>
          <w:rFonts w:ascii="Times New Roman" w:hAnsi="Times New Roman"/>
          <w:lang w:val="uk-UA"/>
        </w:rPr>
      </w:pPr>
      <w:r w:rsidRPr="007025AC">
        <w:rPr>
          <w:rFonts w:ascii="Times New Roman" w:hAnsi="Times New Roman"/>
          <w:u w:val="single"/>
          <w:lang w:val="uk-UA"/>
        </w:rPr>
        <w:t>ДСТУ ISO 22000:20</w:t>
      </w:r>
      <w:r>
        <w:rPr>
          <w:rFonts w:ascii="Times New Roman" w:hAnsi="Times New Roman"/>
          <w:u w:val="single"/>
          <w:lang w:val="uk-UA"/>
        </w:rPr>
        <w:t>19</w:t>
      </w:r>
      <w:r w:rsidRPr="007025AC">
        <w:rPr>
          <w:rFonts w:ascii="Times New Roman" w:hAnsi="Times New Roman"/>
          <w:u w:val="single"/>
          <w:lang w:val="uk-UA"/>
        </w:rPr>
        <w:t xml:space="preserve"> (</w:t>
      </w:r>
      <w:r w:rsidRPr="007025AC">
        <w:rPr>
          <w:rFonts w:ascii="Times New Roman" w:hAnsi="Times New Roman"/>
          <w:u w:val="single"/>
          <w:lang w:val="en-US"/>
        </w:rPr>
        <w:t>ISO</w:t>
      </w:r>
      <w:r w:rsidRPr="007025AC">
        <w:rPr>
          <w:rFonts w:ascii="Times New Roman" w:hAnsi="Times New Roman"/>
          <w:u w:val="single"/>
          <w:lang w:val="uk-UA"/>
        </w:rPr>
        <w:t xml:space="preserve"> 22000:20</w:t>
      </w:r>
      <w:r>
        <w:rPr>
          <w:rFonts w:ascii="Times New Roman" w:hAnsi="Times New Roman"/>
          <w:u w:val="single"/>
          <w:lang w:val="uk-UA"/>
        </w:rPr>
        <w:t>18</w:t>
      </w:r>
      <w:r w:rsidRPr="007025AC">
        <w:rPr>
          <w:rFonts w:ascii="Times New Roman" w:hAnsi="Times New Roman"/>
          <w:u w:val="single"/>
          <w:lang w:val="uk-UA"/>
        </w:rPr>
        <w:t>,</w:t>
      </w:r>
      <w:r w:rsidRPr="007025AC">
        <w:rPr>
          <w:rFonts w:ascii="Times New Roman" w:hAnsi="Times New Roman"/>
          <w:u w:val="single"/>
          <w:lang w:val="en-US"/>
        </w:rPr>
        <w:t>IDT</w:t>
      </w:r>
      <w:r w:rsidRPr="007025AC">
        <w:rPr>
          <w:rFonts w:ascii="Times New Roman" w:hAnsi="Times New Roman"/>
          <w:u w:val="single"/>
          <w:lang w:val="uk-UA"/>
        </w:rPr>
        <w:t>) Системи управління безпечністю харчових продуктів. Вимоги до будь-яких організацій харчового ланцюга</w:t>
      </w:r>
    </w:p>
    <w:p w:rsidR="00D77980" w:rsidRPr="007025AC" w:rsidRDefault="00D77980" w:rsidP="00D77980">
      <w:pPr>
        <w:pStyle w:val="a3"/>
        <w:rPr>
          <w:rFonts w:ascii="Times New Roman" w:hAnsi="Times New Roman"/>
          <w:lang w:val="uk-UA"/>
        </w:rPr>
      </w:pPr>
      <w:r w:rsidRPr="007025AC">
        <w:rPr>
          <w:rFonts w:ascii="Times New Roman" w:hAnsi="Times New Roman"/>
          <w:lang w:val="uk-UA"/>
        </w:rPr>
        <w:t xml:space="preserve">3.5 Сфера застосування системи управління безпечністю харчових продуктів щодо якої передбачено оцінювання (перевірка): </w:t>
      </w:r>
    </w:p>
    <w:p w:rsidR="00D77980" w:rsidRPr="00B85911" w:rsidRDefault="00D77980" w:rsidP="00D77980">
      <w:pPr>
        <w:jc w:val="center"/>
        <w:rPr>
          <w:sz w:val="24"/>
          <w:szCs w:val="24"/>
        </w:rPr>
      </w:pPr>
      <w:r w:rsidRPr="007025AC">
        <w:rPr>
          <w:sz w:val="24"/>
          <w:szCs w:val="24"/>
        </w:rPr>
        <w:t>____________________________________________________________________________________</w:t>
      </w:r>
      <w:r w:rsidRPr="007025AC">
        <w:rPr>
          <w:sz w:val="16"/>
          <w:szCs w:val="16"/>
        </w:rPr>
        <w:t>(категорія продукту, процесу, адреса виробництва)</w:t>
      </w:r>
    </w:p>
    <w:p w:rsidR="00D77980" w:rsidRPr="004906EC" w:rsidRDefault="00D77980" w:rsidP="00D77980">
      <w:pPr>
        <w:ind w:right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906EC">
        <w:rPr>
          <w:sz w:val="24"/>
          <w:szCs w:val="24"/>
        </w:rPr>
        <w:t xml:space="preserve"> 3.6 Процеси, які використовуються організацією на умовах </w:t>
      </w:r>
      <w:proofErr w:type="spellStart"/>
      <w:r w:rsidRPr="004906EC">
        <w:rPr>
          <w:sz w:val="24"/>
          <w:szCs w:val="24"/>
        </w:rPr>
        <w:t>аутсорсингу</w:t>
      </w:r>
      <w:proofErr w:type="spellEnd"/>
      <w:r w:rsidRPr="004906EC">
        <w:rPr>
          <w:sz w:val="24"/>
          <w:szCs w:val="24"/>
        </w:rPr>
        <w:t xml:space="preserve">, які впливають на відповідність вимогам________________________________________________ </w:t>
      </w:r>
    </w:p>
    <w:p w:rsidR="00D77980" w:rsidRPr="004906EC" w:rsidRDefault="00D77980" w:rsidP="00D77980">
      <w:pPr>
        <w:ind w:right="333"/>
        <w:jc w:val="both"/>
        <w:rPr>
          <w:sz w:val="24"/>
          <w:szCs w:val="24"/>
        </w:rPr>
      </w:pPr>
      <w:r w:rsidRPr="004906EC">
        <w:rPr>
          <w:sz w:val="24"/>
          <w:szCs w:val="24"/>
        </w:rPr>
        <w:t xml:space="preserve">            3.7 Чи отримувало підприємство консультування з питань системи управління безпечністю харчових продуктів та ким були надані консультування _____________________</w:t>
      </w:r>
    </w:p>
    <w:p w:rsidR="00D77980" w:rsidRDefault="00D77980" w:rsidP="00D77980">
      <w:pPr>
        <w:ind w:right="333"/>
        <w:jc w:val="both"/>
        <w:rPr>
          <w:sz w:val="24"/>
          <w:szCs w:val="24"/>
        </w:rPr>
      </w:pPr>
      <w:r w:rsidRPr="004906EC">
        <w:rPr>
          <w:sz w:val="24"/>
          <w:szCs w:val="24"/>
        </w:rPr>
        <w:t xml:space="preserve">            3.8 Деталізована інформація щодо виробничих ліній, ділянок, НАССР та кількості змін зазначається в опитувальній анкеті.</w:t>
      </w:r>
    </w:p>
    <w:p w:rsidR="00D77980" w:rsidRPr="007025AC" w:rsidRDefault="00D77980" w:rsidP="00D77980">
      <w:pPr>
        <w:ind w:right="3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025AC">
        <w:rPr>
          <w:sz w:val="24"/>
          <w:szCs w:val="24"/>
        </w:rPr>
        <w:t>4 Заявник зобов`язується:</w:t>
      </w:r>
    </w:p>
    <w:p w:rsidR="00D77980" w:rsidRPr="007025AC" w:rsidRDefault="00D77980" w:rsidP="00D77980">
      <w:pPr>
        <w:numPr>
          <w:ilvl w:val="0"/>
          <w:numId w:val="1"/>
        </w:numPr>
        <w:jc w:val="both"/>
        <w:rPr>
          <w:sz w:val="24"/>
          <w:szCs w:val="24"/>
        </w:rPr>
      </w:pPr>
      <w:r w:rsidRPr="007025AC">
        <w:rPr>
          <w:sz w:val="24"/>
          <w:szCs w:val="24"/>
        </w:rPr>
        <w:t>виконувати всі умови сертифікації;</w:t>
      </w:r>
    </w:p>
    <w:p w:rsidR="00D77980" w:rsidRPr="007025AC" w:rsidRDefault="00D77980" w:rsidP="00D77980">
      <w:pPr>
        <w:numPr>
          <w:ilvl w:val="0"/>
          <w:numId w:val="1"/>
        </w:numPr>
        <w:jc w:val="both"/>
        <w:rPr>
          <w:sz w:val="24"/>
          <w:szCs w:val="24"/>
        </w:rPr>
      </w:pPr>
      <w:r w:rsidRPr="007025AC">
        <w:rPr>
          <w:sz w:val="24"/>
          <w:szCs w:val="24"/>
        </w:rPr>
        <w:t>оплатити всі витрати, пов`язані з проведенням робіт з сертифікації системи управління безпечністю харчових продуктів, незалежно від їх результатів.</w:t>
      </w:r>
    </w:p>
    <w:p w:rsidR="00D77980" w:rsidRPr="007025AC" w:rsidRDefault="00D77980" w:rsidP="00D7798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5  Додаткові </w:t>
      </w:r>
      <w:r w:rsidRPr="007025AC">
        <w:rPr>
          <w:sz w:val="24"/>
          <w:szCs w:val="24"/>
        </w:rPr>
        <w:t>відомості: ________________________________________________</w:t>
      </w:r>
      <w:r w:rsidRPr="007025AC">
        <w:rPr>
          <w:sz w:val="24"/>
          <w:szCs w:val="24"/>
          <w:u w:val="single"/>
        </w:rPr>
        <w:t xml:space="preserve"> </w:t>
      </w:r>
    </w:p>
    <w:p w:rsidR="00D77980" w:rsidRPr="007025AC" w:rsidRDefault="00D77980" w:rsidP="00D77980">
      <w:pPr>
        <w:jc w:val="center"/>
        <w:rPr>
          <w:sz w:val="16"/>
          <w:szCs w:val="16"/>
        </w:rPr>
      </w:pPr>
      <w:r w:rsidRPr="007025AC">
        <w:rPr>
          <w:sz w:val="16"/>
          <w:szCs w:val="16"/>
        </w:rPr>
        <w:t xml:space="preserve"> (банківські та податкові реквізити, особа для контакту)</w:t>
      </w:r>
    </w:p>
    <w:p w:rsidR="00D77980" w:rsidRPr="007025AC" w:rsidRDefault="00D77980" w:rsidP="00D77980">
      <w:pPr>
        <w:rPr>
          <w:sz w:val="24"/>
          <w:szCs w:val="24"/>
        </w:rPr>
      </w:pPr>
      <w:r w:rsidRPr="007025AC">
        <w:rPr>
          <w:sz w:val="24"/>
          <w:szCs w:val="24"/>
        </w:rPr>
        <w:t>Контактна особа _____________________________________________________________________</w:t>
      </w:r>
    </w:p>
    <w:p w:rsidR="00D77980" w:rsidRPr="007025AC" w:rsidRDefault="00D77980" w:rsidP="00D77980">
      <w:pPr>
        <w:ind w:right="333" w:firstLine="709"/>
        <w:jc w:val="both"/>
      </w:pPr>
    </w:p>
    <w:p w:rsidR="00D77980" w:rsidRPr="007025AC" w:rsidRDefault="00D77980" w:rsidP="00D77980">
      <w:pPr>
        <w:ind w:right="333" w:firstLine="709"/>
        <w:jc w:val="both"/>
        <w:rPr>
          <w:sz w:val="24"/>
          <w:szCs w:val="24"/>
        </w:rPr>
      </w:pPr>
      <w:r w:rsidRPr="007025AC">
        <w:rPr>
          <w:sz w:val="24"/>
          <w:szCs w:val="24"/>
        </w:rPr>
        <w:t>Керівник підприємства       ________________    _________________________</w:t>
      </w:r>
    </w:p>
    <w:p w:rsidR="00D77980" w:rsidRPr="007025AC" w:rsidRDefault="00D77980" w:rsidP="00D77980">
      <w:pPr>
        <w:ind w:right="333" w:firstLine="709"/>
        <w:jc w:val="both"/>
        <w:rPr>
          <w:sz w:val="16"/>
          <w:szCs w:val="16"/>
        </w:rPr>
      </w:pP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6"/>
          <w:szCs w:val="16"/>
        </w:rPr>
        <w:t xml:space="preserve">          (підпис)</w:t>
      </w:r>
      <w:r w:rsidRPr="007025AC">
        <w:rPr>
          <w:sz w:val="16"/>
          <w:szCs w:val="16"/>
        </w:rPr>
        <w:tab/>
      </w:r>
      <w:r w:rsidRPr="007025AC">
        <w:rPr>
          <w:sz w:val="16"/>
          <w:szCs w:val="16"/>
        </w:rPr>
        <w:tab/>
        <w:t xml:space="preserve">                    (ініціали, прізвище)</w:t>
      </w:r>
    </w:p>
    <w:p w:rsidR="00D77980" w:rsidRPr="007025AC" w:rsidRDefault="00D77980" w:rsidP="00D77980">
      <w:pPr>
        <w:ind w:right="333" w:firstLine="709"/>
        <w:jc w:val="both"/>
        <w:rPr>
          <w:sz w:val="24"/>
          <w:szCs w:val="24"/>
        </w:rPr>
      </w:pPr>
      <w:r w:rsidRPr="007025AC">
        <w:rPr>
          <w:sz w:val="24"/>
          <w:szCs w:val="24"/>
        </w:rPr>
        <w:t>Головний бухгалтер             _______________     ________________________</w:t>
      </w:r>
    </w:p>
    <w:p w:rsidR="00D77980" w:rsidRPr="007025AC" w:rsidRDefault="00D77980" w:rsidP="00D77980">
      <w:pPr>
        <w:ind w:right="333" w:firstLine="709"/>
        <w:jc w:val="both"/>
        <w:rPr>
          <w:sz w:val="16"/>
          <w:szCs w:val="16"/>
        </w:rPr>
      </w:pP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</w:r>
      <w:r w:rsidRPr="007025AC">
        <w:rPr>
          <w:sz w:val="18"/>
        </w:rPr>
        <w:tab/>
        <w:t xml:space="preserve">          </w:t>
      </w:r>
      <w:r w:rsidRPr="007025AC">
        <w:rPr>
          <w:sz w:val="16"/>
          <w:szCs w:val="16"/>
        </w:rPr>
        <w:t>(підпис)</w:t>
      </w:r>
      <w:r w:rsidRPr="007025AC">
        <w:rPr>
          <w:sz w:val="16"/>
          <w:szCs w:val="16"/>
        </w:rPr>
        <w:tab/>
      </w:r>
      <w:r w:rsidRPr="007025AC">
        <w:rPr>
          <w:sz w:val="16"/>
          <w:szCs w:val="16"/>
        </w:rPr>
        <w:tab/>
      </w:r>
      <w:r w:rsidRPr="007025AC">
        <w:rPr>
          <w:sz w:val="16"/>
          <w:szCs w:val="16"/>
        </w:rPr>
        <w:tab/>
        <w:t xml:space="preserve">    (ініціали, прізвище)</w:t>
      </w:r>
    </w:p>
    <w:p w:rsidR="00D77980" w:rsidRPr="007025AC" w:rsidRDefault="00D77980" w:rsidP="00D77980">
      <w:pPr>
        <w:ind w:left="2160" w:right="333" w:firstLine="720"/>
      </w:pPr>
      <w:r w:rsidRPr="007025AC">
        <w:t>М.П.</w:t>
      </w:r>
      <w:r w:rsidRPr="007025AC">
        <w:tab/>
      </w:r>
      <w:r w:rsidRPr="007025AC">
        <w:tab/>
      </w:r>
      <w:r w:rsidRPr="007025AC">
        <w:tab/>
      </w:r>
      <w:r w:rsidRPr="007025AC">
        <w:tab/>
      </w:r>
      <w:r w:rsidRPr="007025AC">
        <w:tab/>
      </w:r>
      <w:r w:rsidRPr="007025AC">
        <w:tab/>
      </w:r>
      <w:r w:rsidRPr="007025AC">
        <w:tab/>
      </w:r>
      <w:r w:rsidRPr="007025AC">
        <w:tab/>
      </w:r>
      <w:r w:rsidRPr="007025AC">
        <w:tab/>
      </w:r>
    </w:p>
    <w:p w:rsidR="00D77980" w:rsidRDefault="00D77980" w:rsidP="00D77980">
      <w:pPr>
        <w:pStyle w:val="a5"/>
        <w:widowControl w:val="0"/>
        <w:jc w:val="right"/>
        <w:rPr>
          <w:rFonts w:ascii="Times New Roman" w:hAnsi="Times New Roman"/>
          <w:b/>
          <w:szCs w:val="24"/>
        </w:rPr>
      </w:pPr>
    </w:p>
    <w:p w:rsidR="00C03B86" w:rsidRDefault="00C03B86"/>
    <w:sectPr w:rsidR="00C03B86" w:rsidSect="00D77980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ino MT">
    <w:altName w:val="Times New Roman"/>
    <w:panose1 w:val="00000000000000000000"/>
    <w:charset w:val="00"/>
    <w:family w:val="roman"/>
    <w:notTrueType/>
    <w:pitch w:val="default"/>
    <w:sig w:usb0="00826558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64C1"/>
    <w:multiLevelType w:val="singleLevel"/>
    <w:tmpl w:val="0EB6A862"/>
    <w:lvl w:ilvl="0">
      <w:start w:val="1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Kino MT" w:hAnsi="Kino M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80"/>
    <w:rsid w:val="00C03B86"/>
    <w:rsid w:val="00D77980"/>
    <w:rsid w:val="00DA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D77980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2">
    <w:name w:val="heading 2"/>
    <w:basedOn w:val="a"/>
    <w:next w:val="a"/>
    <w:link w:val="20"/>
    <w:qFormat/>
    <w:rsid w:val="00D77980"/>
    <w:pPr>
      <w:keepNext/>
      <w:suppressLineNumbers/>
      <w:jc w:val="center"/>
      <w:outlineLvl w:val="1"/>
    </w:pPr>
    <w:rPr>
      <w:rFonts w:ascii="Arial" w:hAnsi="Arial"/>
      <w:b/>
      <w:sz w:val="24"/>
      <w:lang w:val="ru-RU"/>
    </w:rPr>
  </w:style>
  <w:style w:type="paragraph" w:styleId="3">
    <w:name w:val="heading 3"/>
    <w:basedOn w:val="a"/>
    <w:next w:val="a"/>
    <w:link w:val="30"/>
    <w:qFormat/>
    <w:rsid w:val="00D77980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980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rsid w:val="00D77980"/>
    <w:rPr>
      <w:rFonts w:ascii="Arial" w:eastAsia="Times New Roman" w:hAnsi="Arial" w:cs="Times New Roman"/>
      <w:b/>
      <w:sz w:val="24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D77980"/>
    <w:rPr>
      <w:rFonts w:ascii="Arial CYR" w:eastAsia="Times New Roman" w:hAnsi="Arial CYR" w:cs="Times New Roman"/>
      <w:b/>
      <w:szCs w:val="20"/>
      <w:lang w:val="ru-RU" w:eastAsia="uk-UA"/>
    </w:rPr>
  </w:style>
  <w:style w:type="paragraph" w:styleId="a3">
    <w:name w:val="Body Text Indent"/>
    <w:basedOn w:val="a"/>
    <w:link w:val="a4"/>
    <w:rsid w:val="00D77980"/>
    <w:pPr>
      <w:suppressLineNumbers/>
      <w:ind w:firstLine="709"/>
      <w:jc w:val="both"/>
    </w:pPr>
    <w:rPr>
      <w:rFonts w:ascii="Arial CYR" w:hAnsi="Arial CYR"/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D77980"/>
    <w:rPr>
      <w:rFonts w:ascii="Arial CYR" w:eastAsia="Times New Roman" w:hAnsi="Arial CYR" w:cs="Times New Roman"/>
      <w:sz w:val="24"/>
      <w:szCs w:val="20"/>
      <w:lang w:val="ru-RU" w:eastAsia="uk-UA"/>
    </w:rPr>
  </w:style>
  <w:style w:type="paragraph" w:styleId="a5">
    <w:name w:val="Title"/>
    <w:basedOn w:val="a"/>
    <w:link w:val="a6"/>
    <w:qFormat/>
    <w:rsid w:val="00D77980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D77980"/>
    <w:rPr>
      <w:rFonts w:ascii="Arial" w:eastAsia="Times New Roman" w:hAnsi="Arial" w:cs="Times New Roman"/>
      <w:sz w:val="24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D77980"/>
    <w:pPr>
      <w:keepNext/>
      <w:suppressLineNumbers/>
      <w:jc w:val="center"/>
      <w:outlineLvl w:val="0"/>
    </w:pPr>
    <w:rPr>
      <w:rFonts w:ascii="Arial CYR" w:hAnsi="Arial CYR"/>
      <w:b/>
      <w:color w:val="FF0000"/>
      <w:sz w:val="22"/>
      <w:lang w:val="ru-RU"/>
    </w:rPr>
  </w:style>
  <w:style w:type="paragraph" w:styleId="2">
    <w:name w:val="heading 2"/>
    <w:basedOn w:val="a"/>
    <w:next w:val="a"/>
    <w:link w:val="20"/>
    <w:qFormat/>
    <w:rsid w:val="00D77980"/>
    <w:pPr>
      <w:keepNext/>
      <w:suppressLineNumbers/>
      <w:jc w:val="center"/>
      <w:outlineLvl w:val="1"/>
    </w:pPr>
    <w:rPr>
      <w:rFonts w:ascii="Arial" w:hAnsi="Arial"/>
      <w:b/>
      <w:sz w:val="24"/>
      <w:lang w:val="ru-RU"/>
    </w:rPr>
  </w:style>
  <w:style w:type="paragraph" w:styleId="3">
    <w:name w:val="heading 3"/>
    <w:basedOn w:val="a"/>
    <w:next w:val="a"/>
    <w:link w:val="30"/>
    <w:qFormat/>
    <w:rsid w:val="00D77980"/>
    <w:pPr>
      <w:keepNext/>
      <w:suppressLineNumbers/>
      <w:ind w:firstLine="709"/>
      <w:jc w:val="center"/>
      <w:outlineLvl w:val="2"/>
    </w:pPr>
    <w:rPr>
      <w:rFonts w:ascii="Arial CYR" w:hAnsi="Arial CYR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980"/>
    <w:rPr>
      <w:rFonts w:ascii="Arial CYR" w:eastAsia="Times New Roman" w:hAnsi="Arial CYR" w:cs="Times New Roman"/>
      <w:b/>
      <w:color w:val="FF0000"/>
      <w:szCs w:val="20"/>
      <w:lang w:val="ru-RU" w:eastAsia="uk-UA"/>
    </w:rPr>
  </w:style>
  <w:style w:type="character" w:customStyle="1" w:styleId="20">
    <w:name w:val="Заголовок 2 Знак"/>
    <w:basedOn w:val="a0"/>
    <w:link w:val="2"/>
    <w:rsid w:val="00D77980"/>
    <w:rPr>
      <w:rFonts w:ascii="Arial" w:eastAsia="Times New Roman" w:hAnsi="Arial" w:cs="Times New Roman"/>
      <w:b/>
      <w:sz w:val="24"/>
      <w:szCs w:val="20"/>
      <w:lang w:val="ru-RU" w:eastAsia="uk-UA"/>
    </w:rPr>
  </w:style>
  <w:style w:type="character" w:customStyle="1" w:styleId="30">
    <w:name w:val="Заголовок 3 Знак"/>
    <w:basedOn w:val="a0"/>
    <w:link w:val="3"/>
    <w:rsid w:val="00D77980"/>
    <w:rPr>
      <w:rFonts w:ascii="Arial CYR" w:eastAsia="Times New Roman" w:hAnsi="Arial CYR" w:cs="Times New Roman"/>
      <w:b/>
      <w:szCs w:val="20"/>
      <w:lang w:val="ru-RU" w:eastAsia="uk-UA"/>
    </w:rPr>
  </w:style>
  <w:style w:type="paragraph" w:styleId="a3">
    <w:name w:val="Body Text Indent"/>
    <w:basedOn w:val="a"/>
    <w:link w:val="a4"/>
    <w:rsid w:val="00D77980"/>
    <w:pPr>
      <w:suppressLineNumbers/>
      <w:ind w:firstLine="709"/>
      <w:jc w:val="both"/>
    </w:pPr>
    <w:rPr>
      <w:rFonts w:ascii="Arial CYR" w:hAnsi="Arial CYR"/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D77980"/>
    <w:rPr>
      <w:rFonts w:ascii="Arial CYR" w:eastAsia="Times New Roman" w:hAnsi="Arial CYR" w:cs="Times New Roman"/>
      <w:sz w:val="24"/>
      <w:szCs w:val="20"/>
      <w:lang w:val="ru-RU" w:eastAsia="uk-UA"/>
    </w:rPr>
  </w:style>
  <w:style w:type="paragraph" w:styleId="a5">
    <w:name w:val="Title"/>
    <w:basedOn w:val="a"/>
    <w:link w:val="a6"/>
    <w:qFormat/>
    <w:rsid w:val="00D77980"/>
    <w:pPr>
      <w:jc w:val="center"/>
    </w:pPr>
    <w:rPr>
      <w:rFonts w:ascii="Arial" w:hAnsi="Arial"/>
      <w:sz w:val="24"/>
    </w:rPr>
  </w:style>
  <w:style w:type="character" w:customStyle="1" w:styleId="a6">
    <w:name w:val="Название Знак"/>
    <w:basedOn w:val="a0"/>
    <w:link w:val="a5"/>
    <w:rsid w:val="00D77980"/>
    <w:rPr>
      <w:rFonts w:ascii="Arial" w:eastAsia="Times New Roman" w:hAnsi="Arial" w:cs="Times New Roman"/>
      <w:sz w:val="24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2022-12-28T19:43:00Z</dcterms:created>
  <dcterms:modified xsi:type="dcterms:W3CDTF">2024-11-25T20:26:00Z</dcterms:modified>
</cp:coreProperties>
</file>